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11" w:rsidRPr="003A7C11" w:rsidRDefault="003A7C11" w:rsidP="003A7C1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7C11">
        <w:rPr>
          <w:rFonts w:ascii="Times New Roman" w:eastAsia="Times New Roman" w:hAnsi="Times New Roman" w:cs="Times New Roman"/>
          <w:b/>
          <w:lang w:eastAsia="ru-RU"/>
        </w:rPr>
        <w:t>"Обзор практики рассмотрения судами дел, связанных с применением главы 23 Налогового кодекса Российской Федерации"</w:t>
      </w:r>
    </w:p>
    <w:p w:rsidR="003A7C11" w:rsidRPr="003A7C11" w:rsidRDefault="003A7C11" w:rsidP="003A7C1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7C11">
        <w:rPr>
          <w:rFonts w:ascii="Times New Roman" w:eastAsia="Times New Roman" w:hAnsi="Times New Roman" w:cs="Times New Roman"/>
          <w:b/>
          <w:lang w:eastAsia="ru-RU"/>
        </w:rPr>
        <w:t>(утв. Президиумом Верховного Суда РФ 21.10.2015)</w:t>
      </w:r>
    </w:p>
    <w:p w:rsidR="003A7C11" w:rsidRDefault="003A7C11" w:rsidP="003A7C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</w:p>
    <w:p w:rsidR="003A7C11" w:rsidRPr="003A7C11" w:rsidRDefault="003A7C11" w:rsidP="003A7C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3A7C11">
        <w:rPr>
          <w:rFonts w:ascii="Times New Roman" w:eastAsia="Times New Roman" w:hAnsi="Times New Roman" w:cs="Times New Roman"/>
          <w:lang w:eastAsia="ru-RU"/>
        </w:rPr>
        <w:t xml:space="preserve">14. Размер стандартного вычета, предоставляемого налогоплательщику, на обеспечении которого находится ребенок-инвалид, определяется путем сложения сумм, указанных в </w:t>
      </w:r>
      <w:hyperlink r:id="rId5" w:history="1">
        <w:r w:rsidRPr="003A7C11">
          <w:rPr>
            <w:rFonts w:ascii="Times New Roman" w:eastAsia="Times New Roman" w:hAnsi="Times New Roman" w:cs="Times New Roman"/>
            <w:color w:val="000000"/>
            <w:lang w:eastAsia="ru-RU"/>
          </w:rPr>
          <w:t>абзацах 8</w:t>
        </w:r>
      </w:hyperlink>
      <w:r w:rsidRPr="003A7C11">
        <w:rPr>
          <w:rFonts w:ascii="Times New Roman" w:eastAsia="Times New Roman" w:hAnsi="Times New Roman" w:cs="Times New Roman"/>
          <w:lang w:eastAsia="ru-RU"/>
        </w:rPr>
        <w:t xml:space="preserve"> - </w:t>
      </w:r>
      <w:hyperlink r:id="rId6" w:history="1">
        <w:r w:rsidRPr="003A7C11">
          <w:rPr>
            <w:rFonts w:ascii="Times New Roman" w:eastAsia="Times New Roman" w:hAnsi="Times New Roman" w:cs="Times New Roman"/>
            <w:color w:val="000000"/>
            <w:lang w:eastAsia="ru-RU"/>
          </w:rPr>
          <w:t>11 подпункта 4 пункта 1 статьи 218</w:t>
        </w:r>
      </w:hyperlink>
      <w:r w:rsidRPr="003A7C11">
        <w:rPr>
          <w:rFonts w:ascii="Times New Roman" w:eastAsia="Times New Roman" w:hAnsi="Times New Roman" w:cs="Times New Roman"/>
          <w:lang w:eastAsia="ru-RU"/>
        </w:rPr>
        <w:t xml:space="preserve"> НК РФ.</w:t>
      </w:r>
    </w:p>
    <w:p w:rsidR="003A7C11" w:rsidRPr="003A7C11" w:rsidRDefault="003A7C11" w:rsidP="003A7C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3A7C11">
        <w:rPr>
          <w:rFonts w:ascii="Times New Roman" w:eastAsia="Times New Roman" w:hAnsi="Times New Roman" w:cs="Times New Roman"/>
          <w:lang w:eastAsia="ru-RU"/>
        </w:rPr>
        <w:t>Гражданин обратился в районный суд с заявлением, в котором просил обязать налогового агента возвратить излишне удержанный при выплате заработной платы налог в связи с неполным предоставлением стандартного налогового вычета на детей.</w:t>
      </w:r>
    </w:p>
    <w:p w:rsidR="003A7C11" w:rsidRPr="003A7C11" w:rsidRDefault="003A7C11" w:rsidP="003A7C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A7C11">
        <w:rPr>
          <w:rFonts w:ascii="Times New Roman" w:eastAsia="Times New Roman" w:hAnsi="Times New Roman" w:cs="Times New Roman"/>
          <w:lang w:eastAsia="ru-RU"/>
        </w:rPr>
        <w:t xml:space="preserve">При этом налогоплательщик сослался на то, что положениями </w:t>
      </w:r>
      <w:hyperlink r:id="rId7" w:history="1">
        <w:r w:rsidRPr="003A7C11">
          <w:rPr>
            <w:rFonts w:ascii="Times New Roman" w:eastAsia="Times New Roman" w:hAnsi="Times New Roman" w:cs="Times New Roman"/>
            <w:color w:val="000000"/>
            <w:lang w:eastAsia="ru-RU"/>
          </w:rPr>
          <w:t>подпункта 4 пункта 1 статьи 218</w:t>
        </w:r>
      </w:hyperlink>
      <w:r w:rsidRPr="003A7C11">
        <w:rPr>
          <w:rFonts w:ascii="Times New Roman" w:eastAsia="Times New Roman" w:hAnsi="Times New Roman" w:cs="Times New Roman"/>
          <w:lang w:eastAsia="ru-RU"/>
        </w:rPr>
        <w:t xml:space="preserve"> НК РФ предусмотрено предоставление гражданам стандартного налогового вычета на первого и второго ребенка, находящегося на обеспечении родителя (усыновителя, опекуна, попечителя, приемного родителя), в размере 1400 рублей, а на третьего и каждого последующего ребенка, а также на каждого ребенка-инвалида - 3000 рублей за каждый месяц.</w:t>
      </w:r>
      <w:proofErr w:type="gramEnd"/>
    </w:p>
    <w:p w:rsidR="003A7C11" w:rsidRPr="003A7C11" w:rsidRDefault="003A7C11" w:rsidP="003A7C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3A7C11">
        <w:rPr>
          <w:rFonts w:ascii="Times New Roman" w:eastAsia="Times New Roman" w:hAnsi="Times New Roman" w:cs="Times New Roman"/>
          <w:lang w:eastAsia="ru-RU"/>
        </w:rPr>
        <w:t>По мнению гражданина, на обеспечении которого находится ребенок-инвалид, родившийся первым, подлежащий предоставлению ему вычет должен складываться из обеих упомянутых в данной норме сумм и, таким образом, составлять 4 400 рублей за каждый месяц.</w:t>
      </w:r>
    </w:p>
    <w:p w:rsidR="003A7C11" w:rsidRPr="003A7C11" w:rsidRDefault="003A7C11" w:rsidP="003A7C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3A7C11">
        <w:rPr>
          <w:rFonts w:ascii="Times New Roman" w:eastAsia="Times New Roman" w:hAnsi="Times New Roman" w:cs="Times New Roman"/>
          <w:lang w:eastAsia="ru-RU"/>
        </w:rPr>
        <w:t xml:space="preserve">Налоговый агент-работодатель предъявленные требования не признал, пояснив, что предоставил налоговый вычет по заявлению налогоплательщика на ребенка-инвалида в размере наибольшей из указанных в </w:t>
      </w:r>
      <w:hyperlink r:id="rId8" w:history="1">
        <w:r w:rsidRPr="003A7C11">
          <w:rPr>
            <w:rFonts w:ascii="Times New Roman" w:eastAsia="Times New Roman" w:hAnsi="Times New Roman" w:cs="Times New Roman"/>
            <w:color w:val="000000"/>
            <w:lang w:eastAsia="ru-RU"/>
          </w:rPr>
          <w:t>подпункте 4 пункта 1 статьи 218</w:t>
        </w:r>
      </w:hyperlink>
      <w:r w:rsidRPr="003A7C11">
        <w:rPr>
          <w:rFonts w:ascii="Times New Roman" w:eastAsia="Times New Roman" w:hAnsi="Times New Roman" w:cs="Times New Roman"/>
          <w:lang w:eastAsia="ru-RU"/>
        </w:rPr>
        <w:t xml:space="preserve"> Кодекса сумм, что составило 3 000 рублей за каждый месяц.</w:t>
      </w:r>
    </w:p>
    <w:p w:rsidR="003A7C11" w:rsidRPr="003A7C11" w:rsidRDefault="003A7C11" w:rsidP="003A7C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3A7C11">
        <w:rPr>
          <w:rFonts w:ascii="Times New Roman" w:eastAsia="Times New Roman" w:hAnsi="Times New Roman" w:cs="Times New Roman"/>
          <w:lang w:eastAsia="ru-RU"/>
        </w:rPr>
        <w:t>Суд удовлетворил требования гражданина, отметив следующее.</w:t>
      </w:r>
    </w:p>
    <w:p w:rsidR="003A7C11" w:rsidRPr="003A7C11" w:rsidRDefault="003A7C11" w:rsidP="003A7C11">
      <w:pPr>
        <w:spacing w:after="96" w:line="240" w:lineRule="auto"/>
        <w:rPr>
          <w:rFonts w:ascii="Times New Roman" w:eastAsia="Times New Roman" w:hAnsi="Times New Roman" w:cs="Times New Roman"/>
          <w:i/>
          <w:color w:val="392C69"/>
          <w:lang w:eastAsia="ru-RU"/>
        </w:rPr>
      </w:pPr>
      <w:r w:rsidRPr="003A7C11">
        <w:rPr>
          <w:rFonts w:ascii="Times New Roman" w:eastAsia="Times New Roman" w:hAnsi="Times New Roman" w:cs="Times New Roman"/>
          <w:i/>
          <w:color w:val="392C69"/>
          <w:lang w:eastAsia="ru-RU"/>
        </w:rPr>
        <w:t xml:space="preserve">В официальном </w:t>
      </w:r>
      <w:proofErr w:type="gramStart"/>
      <w:r w:rsidRPr="003A7C11">
        <w:rPr>
          <w:rFonts w:ascii="Times New Roman" w:eastAsia="Times New Roman" w:hAnsi="Times New Roman" w:cs="Times New Roman"/>
          <w:i/>
          <w:color w:val="392C69"/>
          <w:lang w:eastAsia="ru-RU"/>
        </w:rPr>
        <w:t>тексте</w:t>
      </w:r>
      <w:proofErr w:type="gramEnd"/>
      <w:r w:rsidRPr="003A7C11">
        <w:rPr>
          <w:rFonts w:ascii="Times New Roman" w:eastAsia="Times New Roman" w:hAnsi="Times New Roman" w:cs="Times New Roman"/>
          <w:i/>
          <w:color w:val="392C69"/>
          <w:lang w:eastAsia="ru-RU"/>
        </w:rPr>
        <w:t xml:space="preserve"> документа, видимо, допущена опечатка: имеется в виду пункт 3 статьи 218, а не пункт 3 статьи 281.</w:t>
      </w:r>
    </w:p>
    <w:p w:rsidR="003A7C11" w:rsidRPr="003A7C11" w:rsidRDefault="003A7C11" w:rsidP="003A7C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3A7C11">
        <w:rPr>
          <w:rFonts w:ascii="Times New Roman" w:eastAsia="Times New Roman" w:hAnsi="Times New Roman" w:cs="Times New Roman"/>
          <w:lang w:eastAsia="ru-RU"/>
        </w:rPr>
        <w:t xml:space="preserve">Как установлено </w:t>
      </w:r>
      <w:hyperlink r:id="rId9" w:history="1">
        <w:r w:rsidRPr="003A7C11">
          <w:rPr>
            <w:rFonts w:ascii="Times New Roman" w:eastAsia="Times New Roman" w:hAnsi="Times New Roman" w:cs="Times New Roman"/>
            <w:color w:val="000000"/>
            <w:lang w:eastAsia="ru-RU"/>
          </w:rPr>
          <w:t>пунктом 3 статьи 281</w:t>
        </w:r>
      </w:hyperlink>
      <w:r w:rsidRPr="003A7C11">
        <w:rPr>
          <w:rFonts w:ascii="Times New Roman" w:eastAsia="Times New Roman" w:hAnsi="Times New Roman" w:cs="Times New Roman"/>
          <w:lang w:eastAsia="ru-RU"/>
        </w:rPr>
        <w:t xml:space="preserve"> НК РФ, стандартные вычеты предоставляются налогоплательщику одним из налоговых агентов, являющихся источником выплаты дохода, по выбору налогоплательщика на основании его письменного заявления и документов, подтверждающих право на такие налоговые вычеты.</w:t>
      </w:r>
    </w:p>
    <w:p w:rsidR="003A7C11" w:rsidRPr="003A7C11" w:rsidRDefault="003A7C11" w:rsidP="003A7C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A7C11">
        <w:rPr>
          <w:rFonts w:ascii="Times New Roman" w:eastAsia="Times New Roman" w:hAnsi="Times New Roman" w:cs="Times New Roman"/>
          <w:lang w:eastAsia="ru-RU"/>
        </w:rPr>
        <w:t xml:space="preserve">По буквальному содержанию </w:t>
      </w:r>
      <w:hyperlink r:id="rId10" w:history="1">
        <w:r w:rsidRPr="003A7C11">
          <w:rPr>
            <w:rFonts w:ascii="Times New Roman" w:eastAsia="Times New Roman" w:hAnsi="Times New Roman" w:cs="Times New Roman"/>
            <w:color w:val="000000"/>
            <w:lang w:eastAsia="ru-RU"/>
          </w:rPr>
          <w:t>подпункта 4 пункта 1 статьи 218</w:t>
        </w:r>
      </w:hyperlink>
      <w:r w:rsidRPr="003A7C11">
        <w:rPr>
          <w:rFonts w:ascii="Times New Roman" w:eastAsia="Times New Roman" w:hAnsi="Times New Roman" w:cs="Times New Roman"/>
          <w:lang w:eastAsia="ru-RU"/>
        </w:rPr>
        <w:t xml:space="preserve"> Кодекса, общий размер стандартного налогового вычета (на первого и второго ребенка - 1 400 рублей, на третьего и каждого последующего ребенка - 3 000 рублей, на каждого ребенка инвалида - 3 000 рублей) определяется двумя обстоятельствами: каким по счету для родителя стал ребенок и является ли он инвалидом.</w:t>
      </w:r>
      <w:proofErr w:type="gramEnd"/>
    </w:p>
    <w:p w:rsidR="003A7C11" w:rsidRPr="003A7C11" w:rsidRDefault="003A7C11" w:rsidP="003A7C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3A7C11">
        <w:rPr>
          <w:rFonts w:ascii="Times New Roman" w:eastAsia="Times New Roman" w:hAnsi="Times New Roman" w:cs="Times New Roman"/>
          <w:lang w:eastAsia="ru-RU"/>
        </w:rPr>
        <w:t xml:space="preserve">Эти критерии не указаны в законе как альтернативные, в </w:t>
      </w:r>
      <w:proofErr w:type="gramStart"/>
      <w:r w:rsidRPr="003A7C11">
        <w:rPr>
          <w:rFonts w:ascii="Times New Roman" w:eastAsia="Times New Roman" w:hAnsi="Times New Roman" w:cs="Times New Roman"/>
          <w:lang w:eastAsia="ru-RU"/>
        </w:rPr>
        <w:t>связи</w:t>
      </w:r>
      <w:proofErr w:type="gramEnd"/>
      <w:r w:rsidRPr="003A7C11">
        <w:rPr>
          <w:rFonts w:ascii="Times New Roman" w:eastAsia="Times New Roman" w:hAnsi="Times New Roman" w:cs="Times New Roman"/>
          <w:lang w:eastAsia="ru-RU"/>
        </w:rPr>
        <w:t xml:space="preserve"> с чем размер вычета допустимо определять путем сложения приведенных сумм.</w:t>
      </w:r>
    </w:p>
    <w:p w:rsidR="003A7C11" w:rsidRPr="003A7C11" w:rsidRDefault="003A7C11" w:rsidP="003A7C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3A7C11">
        <w:rPr>
          <w:rFonts w:ascii="Times New Roman" w:eastAsia="Times New Roman" w:hAnsi="Times New Roman" w:cs="Times New Roman"/>
          <w:lang w:eastAsia="ru-RU"/>
        </w:rPr>
        <w:t>Следовательно, общая величина налогового вычета на ребенка-инвалида, родившегося первым, должна составлять 4 400 рублей в месяц, исходя из суммы вычетов 1 400 рублей и 3 000 рублей.</w:t>
      </w:r>
    </w:p>
    <w:p w:rsidR="003A7C11" w:rsidRPr="003A7C11" w:rsidRDefault="003A7C11" w:rsidP="003A7C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3A7C11">
        <w:rPr>
          <w:rFonts w:ascii="Times New Roman" w:eastAsia="Times New Roman" w:hAnsi="Times New Roman" w:cs="Times New Roman"/>
          <w:lang w:eastAsia="ru-RU"/>
        </w:rPr>
        <w:t xml:space="preserve">В апелляционном </w:t>
      </w:r>
      <w:proofErr w:type="gramStart"/>
      <w:r w:rsidRPr="003A7C11">
        <w:rPr>
          <w:rFonts w:ascii="Times New Roman" w:eastAsia="Times New Roman" w:hAnsi="Times New Roman" w:cs="Times New Roman"/>
          <w:lang w:eastAsia="ru-RU"/>
        </w:rPr>
        <w:t>порядке</w:t>
      </w:r>
      <w:proofErr w:type="gramEnd"/>
      <w:r w:rsidRPr="003A7C11">
        <w:rPr>
          <w:rFonts w:ascii="Times New Roman" w:eastAsia="Times New Roman" w:hAnsi="Times New Roman" w:cs="Times New Roman"/>
          <w:lang w:eastAsia="ru-RU"/>
        </w:rPr>
        <w:t xml:space="preserve"> решение суда оставлено без изменения.</w:t>
      </w:r>
    </w:p>
    <w:p w:rsidR="003A7C11" w:rsidRPr="003A7C11" w:rsidRDefault="003A7C11" w:rsidP="003A7C1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3A7C11">
        <w:rPr>
          <w:rFonts w:ascii="Times New Roman" w:eastAsia="Times New Roman" w:hAnsi="Times New Roman" w:cs="Times New Roman"/>
          <w:lang w:eastAsia="ru-RU"/>
        </w:rPr>
        <w:t>(По материалам судебной практики Ставропольского краевого суда).</w:t>
      </w:r>
    </w:p>
    <w:p w:rsidR="003A7C11" w:rsidRDefault="003A7C11" w:rsidP="003A7C1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7C1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A7C11" w:rsidRDefault="003A7C11" w:rsidP="003A7C1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A7C11" w:rsidRDefault="003A7C11" w:rsidP="003A7C1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E70101" w:rsidRDefault="00E70101" w:rsidP="00E70101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E70101" w:rsidRPr="00F25071" w:rsidRDefault="00E70101" w:rsidP="00E70101">
      <w:pPr>
        <w:shd w:val="clear" w:color="auto" w:fill="F7F7F7"/>
        <w:spacing w:after="0" w:line="312" w:lineRule="auto"/>
        <w:ind w:firstLine="425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07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Письмо Минфина России от 02.02.2016 </w:t>
      </w:r>
      <w:r w:rsidRPr="00460ED9">
        <w:rPr>
          <w:rFonts w:ascii="Times New Roman" w:eastAsia="Times New Roman" w:hAnsi="Times New Roman" w:cs="Times New Roman"/>
          <w:color w:val="333333"/>
          <w:lang w:eastAsia="ru-RU"/>
        </w:rPr>
        <w:t>N 03-04-05/4977</w:t>
      </w:r>
    </w:p>
    <w:p w:rsidR="00E70101" w:rsidRDefault="00E70101" w:rsidP="00E70101">
      <w:pPr>
        <w:shd w:val="clear" w:color="auto" w:fill="FFFFFF"/>
        <w:spacing w:after="0" w:line="312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E70101" w:rsidRDefault="00E70101" w:rsidP="00E70101">
      <w:pPr>
        <w:shd w:val="clear" w:color="auto" w:fill="FFFFFF"/>
        <w:spacing w:after="0" w:line="312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E70101" w:rsidRPr="00460ED9" w:rsidRDefault="00E70101" w:rsidP="00E70101">
      <w:pPr>
        <w:shd w:val="clear" w:color="auto" w:fill="FFFFFF"/>
        <w:spacing w:after="0" w:line="312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60ED9">
        <w:rPr>
          <w:rFonts w:ascii="Times New Roman" w:eastAsia="Times New Roman" w:hAnsi="Times New Roman" w:cs="Times New Roman"/>
          <w:b/>
          <w:color w:val="333333"/>
          <w:lang w:eastAsia="ru-RU"/>
        </w:rPr>
        <w:t>МИНИСТЕРСТВО ФИНАНСОВ РОССИЙСКОЙ ФЕДЕРАЦИИ</w:t>
      </w:r>
    </w:p>
    <w:p w:rsidR="00E70101" w:rsidRDefault="00E70101" w:rsidP="00E70101">
      <w:pPr>
        <w:shd w:val="clear" w:color="auto" w:fill="FFFFFF"/>
        <w:spacing w:after="0" w:line="312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60ED9">
        <w:rPr>
          <w:rFonts w:ascii="Times New Roman" w:eastAsia="Times New Roman" w:hAnsi="Times New Roman" w:cs="Times New Roman"/>
          <w:b/>
          <w:color w:val="333333"/>
          <w:lang w:eastAsia="ru-RU"/>
        </w:rPr>
        <w:t>ПИСЬМО</w:t>
      </w:r>
      <w:r w:rsidRPr="00460ED9">
        <w:rPr>
          <w:rFonts w:ascii="Times New Roman" w:eastAsia="Times New Roman" w:hAnsi="Times New Roman" w:cs="Times New Roman"/>
          <w:b/>
          <w:color w:val="333333"/>
          <w:lang w:eastAsia="ru-RU"/>
        </w:rPr>
        <w:br/>
        <w:t>от 2 февраля 2016 г. N 03-04-05/4977</w:t>
      </w:r>
    </w:p>
    <w:p w:rsidR="00E70101" w:rsidRPr="00460ED9" w:rsidRDefault="00E70101" w:rsidP="00E70101">
      <w:pPr>
        <w:shd w:val="clear" w:color="auto" w:fill="FFFFFF"/>
        <w:spacing w:after="0" w:line="312" w:lineRule="auto"/>
        <w:ind w:firstLine="42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E70101" w:rsidRPr="00460ED9" w:rsidRDefault="00E70101" w:rsidP="00E70101">
      <w:pPr>
        <w:shd w:val="clear" w:color="auto" w:fill="FFFFFF"/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60ED9">
        <w:rPr>
          <w:rFonts w:ascii="Times New Roman" w:eastAsia="Times New Roman" w:hAnsi="Times New Roman" w:cs="Times New Roman"/>
          <w:color w:val="333333"/>
          <w:lang w:eastAsia="ru-RU"/>
        </w:rPr>
        <w:t>Департамент налоговой и таможенно-тарифной политики рассмотрел обращение по вопросу предоставления стандартного налогового вычета по налогу на доходы физических лиц и в соответствии со статьей 34.2 Налогового кодекса Российской Федерации (далее - Кодекс) разъясняет следующее.</w:t>
      </w:r>
    </w:p>
    <w:p w:rsidR="00E70101" w:rsidRPr="00460ED9" w:rsidRDefault="00E70101" w:rsidP="00E70101">
      <w:pPr>
        <w:shd w:val="clear" w:color="auto" w:fill="FFFFFF"/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60ED9">
        <w:rPr>
          <w:rFonts w:ascii="Times New Roman" w:eastAsia="Times New Roman" w:hAnsi="Times New Roman" w:cs="Times New Roman"/>
          <w:color w:val="333333"/>
          <w:lang w:eastAsia="ru-RU"/>
        </w:rPr>
        <w:t>Федеральным законом от 23.11.2015 N 317-ФЗ "О внесении изменения в статью 218 части второй Налогового кодекса Российской Федерации" внесены изменения в </w:t>
      </w:r>
      <w:hyperlink r:id="rId11" w:anchor="l6110" w:tgtFrame="_blank" w:history="1">
        <w:r w:rsidRPr="00460ED9">
          <w:rPr>
            <w:rFonts w:ascii="Times New Roman" w:eastAsia="Times New Roman" w:hAnsi="Times New Roman" w:cs="Times New Roman"/>
            <w:color w:val="333333"/>
            <w:lang w:eastAsia="ru-RU"/>
          </w:rPr>
          <w:t>подпункт 4</w:t>
        </w:r>
      </w:hyperlink>
      <w:r w:rsidRPr="00460ED9">
        <w:rPr>
          <w:rFonts w:ascii="Times New Roman" w:eastAsia="Times New Roman" w:hAnsi="Times New Roman" w:cs="Times New Roman"/>
          <w:color w:val="333333"/>
          <w:lang w:eastAsia="ru-RU"/>
        </w:rPr>
        <w:t xml:space="preserve"> пункта 1 статьи 218 Кодекса, согласно которым с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6"/>
        </w:smartTagPr>
        <w:r w:rsidRPr="00460ED9">
          <w:rPr>
            <w:rFonts w:ascii="Times New Roman" w:eastAsia="Times New Roman" w:hAnsi="Times New Roman" w:cs="Times New Roman"/>
            <w:color w:val="333333"/>
            <w:lang w:eastAsia="ru-RU"/>
          </w:rPr>
          <w:t>01.01.2016</w:t>
        </w:r>
      </w:smartTag>
      <w:r w:rsidRPr="00460ED9">
        <w:rPr>
          <w:rFonts w:ascii="Times New Roman" w:eastAsia="Times New Roman" w:hAnsi="Times New Roman" w:cs="Times New Roman"/>
          <w:color w:val="333333"/>
          <w:lang w:eastAsia="ru-RU"/>
        </w:rPr>
        <w:t xml:space="preserve"> увеличен размер стандартного налогового вычета за каждый месяц налогового периода в зависимости от того, на обеспечении у кого находится ребенок:</w:t>
      </w:r>
      <w:bookmarkStart w:id="0" w:name="l1"/>
      <w:bookmarkEnd w:id="0"/>
      <w:proofErr w:type="gramEnd"/>
    </w:p>
    <w:p w:rsidR="00E70101" w:rsidRPr="00460ED9" w:rsidRDefault="00E70101" w:rsidP="00E70101">
      <w:pPr>
        <w:shd w:val="clear" w:color="auto" w:fill="FFFFFF"/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60ED9">
        <w:rPr>
          <w:rFonts w:ascii="Times New Roman" w:eastAsia="Times New Roman" w:hAnsi="Times New Roman" w:cs="Times New Roman"/>
          <w:color w:val="333333"/>
          <w:lang w:eastAsia="ru-RU"/>
        </w:rPr>
        <w:t>- родителям, супруге (супругу) родителя, усыновителю в размере 12 000 рублей - на каждого ребенка в случае, если ребенок в возрасте до 18 лет является ребенком-инвалидом, или учащегося очной формы обучения, аспиранта, ординатора, интерна, студента в возрасте до 24 лет, если он является инвалидом I или II группы;</w:t>
      </w:r>
      <w:bookmarkStart w:id="1" w:name="l5"/>
      <w:bookmarkStart w:id="2" w:name="l2"/>
      <w:bookmarkEnd w:id="1"/>
      <w:bookmarkEnd w:id="2"/>
    </w:p>
    <w:p w:rsidR="00E70101" w:rsidRPr="00460ED9" w:rsidRDefault="00E70101" w:rsidP="00E70101">
      <w:pPr>
        <w:shd w:val="clear" w:color="auto" w:fill="FFFFFF"/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60ED9">
        <w:rPr>
          <w:rFonts w:ascii="Times New Roman" w:eastAsia="Times New Roman" w:hAnsi="Times New Roman" w:cs="Times New Roman"/>
          <w:color w:val="333333"/>
          <w:lang w:eastAsia="ru-RU"/>
        </w:rPr>
        <w:t>- опекуну, попечителю, приемному родителю, супруге (супругу) приемного родителя в размере 6000 рублей - на каждого ребенка в случае, если ребенок в возрасте до 18 лет является ребенком-инвалидом, или учащегося очной формы обучения, аспиранта, ординатора, интерна, студента в возрасте до 24 лет, если он является инвалидом I или II группы.</w:t>
      </w:r>
    </w:p>
    <w:p w:rsidR="00E70101" w:rsidRPr="00460ED9" w:rsidRDefault="00E70101" w:rsidP="00E70101">
      <w:pPr>
        <w:shd w:val="clear" w:color="auto" w:fill="FFFFFF"/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60ED9">
        <w:rPr>
          <w:rFonts w:ascii="Times New Roman" w:eastAsia="Times New Roman" w:hAnsi="Times New Roman" w:cs="Times New Roman"/>
          <w:color w:val="333333"/>
          <w:lang w:eastAsia="ru-RU"/>
        </w:rPr>
        <w:t>Таким образом, родитель, на обеспечении которого находится ребенок-инвалид, с 1 января 2016 года имеет право на получение стандартного налогового вычета на ребенка в размере 12 000 рублей за каждый месяц налогового периода при условии, что доход налогоплательщика, исчисленный нарастающим итогом с начала налогового периода, не превысил - 350 000 рублей.</w:t>
      </w:r>
      <w:bookmarkStart w:id="3" w:name="l6"/>
      <w:bookmarkStart w:id="4" w:name="l3"/>
      <w:bookmarkEnd w:id="3"/>
      <w:bookmarkEnd w:id="4"/>
    </w:p>
    <w:p w:rsidR="00E70101" w:rsidRPr="00460ED9" w:rsidRDefault="00E70101" w:rsidP="00E70101">
      <w:pPr>
        <w:shd w:val="clear" w:color="auto" w:fill="FFFFFF"/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60ED9">
        <w:rPr>
          <w:rFonts w:ascii="Times New Roman" w:eastAsia="Times New Roman" w:hAnsi="Times New Roman" w:cs="Times New Roman"/>
          <w:color w:val="333333"/>
          <w:lang w:eastAsia="ru-RU"/>
        </w:rPr>
        <w:t>По мнению Минфина России, закрепленный Кодексом способ определения размера налогового вычета на каждого из детей, в том числе на ребенка-инвалида, не предусматривает их суммирования.</w:t>
      </w:r>
    </w:p>
    <w:p w:rsidR="00E70101" w:rsidRDefault="00E70101" w:rsidP="00E70101">
      <w:pPr>
        <w:shd w:val="clear" w:color="auto" w:fill="FFFFFF"/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60ED9">
        <w:rPr>
          <w:rFonts w:ascii="Times New Roman" w:eastAsia="Times New Roman" w:hAnsi="Times New Roman" w:cs="Times New Roman"/>
          <w:color w:val="333333"/>
          <w:lang w:eastAsia="ru-RU"/>
        </w:rPr>
        <w:t>Как указывается в письме Минфина России от 07.11.2013 N 03-01-13/01/47571,</w:t>
      </w:r>
    </w:p>
    <w:p w:rsidR="00E70101" w:rsidRPr="00460ED9" w:rsidRDefault="00E70101" w:rsidP="00E70101">
      <w:pPr>
        <w:shd w:val="clear" w:color="auto" w:fill="FFFFFF"/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60ED9">
        <w:rPr>
          <w:rFonts w:ascii="Times New Roman" w:eastAsia="Times New Roman" w:hAnsi="Times New Roman" w:cs="Times New Roman"/>
          <w:color w:val="333333"/>
          <w:lang w:eastAsia="ru-RU"/>
        </w:rPr>
        <w:t xml:space="preserve">в случае, когда письменные разъяснения Минфина России по вопросам применения законодательства Российской Федерации о налогах и сборах не согласуются с решениями, постановлениями, информационными письмами Высшего Арбитражного Суда Российской Федерации, а также решениями, постановлениями, письмами Верховного Суда Российской Федерации, налоговые </w:t>
      </w:r>
      <w:proofErr w:type="gramStart"/>
      <w:r w:rsidRPr="00460ED9">
        <w:rPr>
          <w:rFonts w:ascii="Times New Roman" w:eastAsia="Times New Roman" w:hAnsi="Times New Roman" w:cs="Times New Roman"/>
          <w:color w:val="333333"/>
          <w:lang w:eastAsia="ru-RU"/>
        </w:rPr>
        <w:t>органы</w:t>
      </w:r>
      <w:proofErr w:type="gramEnd"/>
      <w:r w:rsidRPr="00460ED9">
        <w:rPr>
          <w:rFonts w:ascii="Times New Roman" w:eastAsia="Times New Roman" w:hAnsi="Times New Roman" w:cs="Times New Roman"/>
          <w:color w:val="333333"/>
          <w:lang w:eastAsia="ru-RU"/>
        </w:rPr>
        <w:t xml:space="preserve"> начиная со дня размещения в полном объеме указанных актов и писем судов на их официальных сайтах в сети Интернет либо со дня их официального опубликования в установленном порядке при реализации своих полномочий руководствуются указанными актами и письмами судов.</w:t>
      </w:r>
      <w:bookmarkStart w:id="5" w:name="l7"/>
      <w:bookmarkStart w:id="6" w:name="l4"/>
      <w:bookmarkStart w:id="7" w:name="l8"/>
      <w:bookmarkEnd w:id="5"/>
      <w:bookmarkEnd w:id="6"/>
      <w:bookmarkEnd w:id="7"/>
    </w:p>
    <w:p w:rsidR="00E70101" w:rsidRPr="00460ED9" w:rsidRDefault="00E70101" w:rsidP="00E70101">
      <w:pPr>
        <w:shd w:val="clear" w:color="auto" w:fill="FFFFFF"/>
        <w:spacing w:after="0" w:line="312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60ED9">
        <w:rPr>
          <w:rFonts w:ascii="Times New Roman" w:eastAsia="Times New Roman" w:hAnsi="Times New Roman" w:cs="Times New Roman"/>
          <w:iCs/>
          <w:color w:val="333333"/>
          <w:lang w:eastAsia="ru-RU"/>
        </w:rPr>
        <w:t>Директор Департамента налоговой</w:t>
      </w:r>
      <w:r w:rsidRPr="00460ED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60ED9">
        <w:rPr>
          <w:rFonts w:ascii="Times New Roman" w:eastAsia="Times New Roman" w:hAnsi="Times New Roman" w:cs="Times New Roman"/>
          <w:iCs/>
          <w:color w:val="333333"/>
          <w:lang w:eastAsia="ru-RU"/>
        </w:rPr>
        <w:t>и таможенно-тарифной политики</w:t>
      </w:r>
      <w:r w:rsidRPr="00460ED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60ED9">
        <w:rPr>
          <w:rFonts w:ascii="Times New Roman" w:eastAsia="Times New Roman" w:hAnsi="Times New Roman" w:cs="Times New Roman"/>
          <w:iCs/>
          <w:color w:val="333333"/>
          <w:lang w:eastAsia="ru-RU"/>
        </w:rPr>
        <w:t>И.В. ТРУНИН</w:t>
      </w:r>
    </w:p>
    <w:p w:rsidR="00F25071" w:rsidRPr="00F25071" w:rsidRDefault="00F25071" w:rsidP="00F25071">
      <w:pPr>
        <w:shd w:val="clear" w:color="auto" w:fill="F7F7F7"/>
        <w:spacing w:after="0" w:line="312" w:lineRule="auto"/>
        <w:ind w:firstLine="425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07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>Письмо Минфина России от 02.02.2016 № 03-04-06/4988</w:t>
      </w:r>
    </w:p>
    <w:p w:rsidR="00F25071" w:rsidRDefault="00F25071" w:rsidP="00F25071">
      <w:pPr>
        <w:shd w:val="clear" w:color="auto" w:fill="FFFFFF"/>
        <w:spacing w:after="0" w:line="312" w:lineRule="auto"/>
        <w:ind w:firstLine="4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25071" w:rsidRPr="00F25071" w:rsidRDefault="00F25071" w:rsidP="00F25071">
      <w:pPr>
        <w:shd w:val="clear" w:color="auto" w:fill="FFFFFF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0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МИНИСТЕРСТВО ФИНАНСОВ РОССИЙСКОЙ ФЕДЕРАЦИИ</w:t>
      </w:r>
    </w:p>
    <w:p w:rsidR="00F25071" w:rsidRPr="00F25071" w:rsidRDefault="00F25071" w:rsidP="00F25071">
      <w:pPr>
        <w:shd w:val="clear" w:color="auto" w:fill="FFFFFF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0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ПИСЬМО</w:t>
      </w:r>
    </w:p>
    <w:p w:rsidR="00F25071" w:rsidRDefault="00F25071" w:rsidP="00F25071">
      <w:pPr>
        <w:shd w:val="clear" w:color="auto" w:fill="FFFFFF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250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 2 февраля 2016 года № 03-04-06/4988</w:t>
      </w:r>
    </w:p>
    <w:p w:rsidR="00F25071" w:rsidRPr="00F25071" w:rsidRDefault="00F25071" w:rsidP="00F25071">
      <w:pPr>
        <w:shd w:val="clear" w:color="auto" w:fill="FFFFFF"/>
        <w:spacing w:after="0" w:line="312" w:lineRule="auto"/>
        <w:ind w:firstLine="425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5071" w:rsidRPr="00F25071" w:rsidRDefault="00F25071" w:rsidP="00F25071">
      <w:pPr>
        <w:shd w:val="clear" w:color="auto" w:fill="FFFFFF"/>
        <w:spacing w:after="0" w:line="312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071">
        <w:rPr>
          <w:rFonts w:ascii="Times New Roman" w:eastAsia="Times New Roman" w:hAnsi="Times New Roman" w:cs="Times New Roman"/>
          <w:color w:val="000000"/>
          <w:lang w:eastAsia="ru-RU"/>
        </w:rPr>
        <w:t>Департамент налоговой и таможенно-тарифной политики рассмотрел письмо по вопросу предоставления стандартного налогового вычета по налогу на доходы физических лиц и в соответствии со статьей 34.2 Налогового кодекса Российской Федерации (далее - Кодекс) разъясняет следующее.</w:t>
      </w:r>
    </w:p>
    <w:p w:rsidR="00F25071" w:rsidRPr="00F25071" w:rsidRDefault="00F25071" w:rsidP="00F25071">
      <w:pPr>
        <w:shd w:val="clear" w:color="auto" w:fill="FFFFFF"/>
        <w:spacing w:after="0" w:line="312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25071">
        <w:rPr>
          <w:rFonts w:ascii="Times New Roman" w:eastAsia="Times New Roman" w:hAnsi="Times New Roman" w:cs="Times New Roman"/>
          <w:color w:val="000000"/>
          <w:lang w:eastAsia="ru-RU"/>
        </w:rPr>
        <w:t>Федеральным законом от 23.11.2015 № 317-ФЗ "О внесении изменения в статью 218 части второй Налогового кодекса Российской Федерации" внесены изменения в подпункт 4 пункта 1 статьи 218 Кодекса, согласно которым с 01.01.2016 увеличен размер стандартного налогового вычета за каждый месяц налогового периода в зависимости от того, на обеспечении у кого находится ребенок:</w:t>
      </w:r>
      <w:proofErr w:type="gramEnd"/>
    </w:p>
    <w:p w:rsidR="00F25071" w:rsidRPr="00F25071" w:rsidRDefault="00F25071" w:rsidP="00F25071">
      <w:pPr>
        <w:shd w:val="clear" w:color="auto" w:fill="FFFFFF"/>
        <w:spacing w:after="0" w:line="312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071">
        <w:rPr>
          <w:rFonts w:ascii="Times New Roman" w:eastAsia="Times New Roman" w:hAnsi="Times New Roman" w:cs="Times New Roman"/>
          <w:color w:val="000000"/>
          <w:lang w:eastAsia="ru-RU"/>
        </w:rPr>
        <w:t>- родителям, супруге (супругу) родителя, усыновителю в размере 12 000 рублей - на каждого ребенка в случае, если ребенок в возрасте до 18 лет является ребенком-инвалидом, или учащегося очной формы обучения, аспиранта, ординатора, интерна, студента в возрасте до 24 лет, если он является инвалидом I или II группы;</w:t>
      </w:r>
    </w:p>
    <w:p w:rsidR="00F25071" w:rsidRPr="00F25071" w:rsidRDefault="00F25071" w:rsidP="00F25071">
      <w:pPr>
        <w:shd w:val="clear" w:color="auto" w:fill="FFFFFF"/>
        <w:spacing w:after="0" w:line="312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071">
        <w:rPr>
          <w:rFonts w:ascii="Times New Roman" w:eastAsia="Times New Roman" w:hAnsi="Times New Roman" w:cs="Times New Roman"/>
          <w:color w:val="000000"/>
          <w:lang w:eastAsia="ru-RU"/>
        </w:rPr>
        <w:t>- опекуну, попечителю, приемному родителю, супруге (супругу) приемного родителя в размере 6000 рублей - на каждого ребенка в случае, если ребенок в возрасте до 18 лет является ребенком-инвалидом, или учащегося очной формы обучения, аспиранта, ординатора, интерна, студента в возрасте до 24 лет, если он является инвалидом I или II группы.</w:t>
      </w:r>
    </w:p>
    <w:p w:rsidR="00F25071" w:rsidRPr="00F25071" w:rsidRDefault="00F25071" w:rsidP="00F25071">
      <w:pPr>
        <w:shd w:val="clear" w:color="auto" w:fill="FFFFFF"/>
        <w:spacing w:after="0" w:line="312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071">
        <w:rPr>
          <w:rFonts w:ascii="Times New Roman" w:eastAsia="Times New Roman" w:hAnsi="Times New Roman" w:cs="Times New Roman"/>
          <w:color w:val="000000"/>
          <w:lang w:eastAsia="ru-RU"/>
        </w:rPr>
        <w:t>Таким образом, родитель, на обеспечении которого находится ребенок-инвалид, с 1 января 2016 года имеет право на получение стандартного налогового вычета на ребенка в размере 12 000 рублей за каждый месяц налогового периода при условии, что доход налогоплательщика, исчисленный нарастающим итогом с начала налогового периода, не превысил 350 000 рублей.</w:t>
      </w:r>
    </w:p>
    <w:p w:rsidR="00F25071" w:rsidRPr="00F25071" w:rsidRDefault="00F25071" w:rsidP="00F25071">
      <w:pPr>
        <w:shd w:val="clear" w:color="auto" w:fill="FFFFFF"/>
        <w:spacing w:after="0" w:line="312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071">
        <w:rPr>
          <w:rFonts w:ascii="Times New Roman" w:eastAsia="Times New Roman" w:hAnsi="Times New Roman" w:cs="Times New Roman"/>
          <w:color w:val="000000"/>
          <w:lang w:eastAsia="ru-RU"/>
        </w:rPr>
        <w:t>По мнению Минфина России, закрепленный Кодексом способ определения размера налогового вычета на каждого из детей, в том числе на ребенка-инвалида, не предусматривает их суммирования.</w:t>
      </w:r>
    </w:p>
    <w:p w:rsidR="00F25071" w:rsidRPr="00F25071" w:rsidRDefault="00F25071" w:rsidP="00F25071">
      <w:pPr>
        <w:shd w:val="clear" w:color="auto" w:fill="FFFFFF"/>
        <w:spacing w:after="0" w:line="312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071">
        <w:rPr>
          <w:rFonts w:ascii="Times New Roman" w:eastAsia="Times New Roman" w:hAnsi="Times New Roman" w:cs="Times New Roman"/>
          <w:color w:val="000000"/>
          <w:lang w:eastAsia="ru-RU"/>
        </w:rPr>
        <w:t xml:space="preserve">Как указывается в письме Минфина России от 07.11.2013 № 03-01-13/01/47571, в случае, когда письменные разъяснения Минфина России по вопросам применения законодательства Российской Федерации о налогах и сборах не согласуются с решениями, постановлениями, информационными письмами Высшего Арбитражного Суда Российской Федерации, а также решениями, постановлениями, письмами Верховного Суда Российской Федерации, налоговые </w:t>
      </w:r>
      <w:proofErr w:type="gramStart"/>
      <w:r w:rsidRPr="00F25071">
        <w:rPr>
          <w:rFonts w:ascii="Times New Roman" w:eastAsia="Times New Roman" w:hAnsi="Times New Roman" w:cs="Times New Roman"/>
          <w:color w:val="000000"/>
          <w:lang w:eastAsia="ru-RU"/>
        </w:rPr>
        <w:t>органы</w:t>
      </w:r>
      <w:proofErr w:type="gramEnd"/>
      <w:r w:rsidRPr="00F25071">
        <w:rPr>
          <w:rFonts w:ascii="Times New Roman" w:eastAsia="Times New Roman" w:hAnsi="Times New Roman" w:cs="Times New Roman"/>
          <w:color w:val="000000"/>
          <w:lang w:eastAsia="ru-RU"/>
        </w:rPr>
        <w:t xml:space="preserve"> начиная со дня размещения в полном объеме указанных актов и писем судов на их официальных сайтах в сети Интернет либо со дня их официального опубликования в установленном порядке при реализации своих полномочий руководствуются указанными актами и письмами судов.</w:t>
      </w:r>
    </w:p>
    <w:p w:rsidR="00F25071" w:rsidRPr="00F25071" w:rsidRDefault="00F25071" w:rsidP="00F25071">
      <w:pPr>
        <w:shd w:val="clear" w:color="auto" w:fill="FFFFFF"/>
        <w:spacing w:after="0" w:line="312" w:lineRule="auto"/>
        <w:ind w:firstLine="425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071">
        <w:rPr>
          <w:rFonts w:ascii="Times New Roman" w:eastAsia="Times New Roman" w:hAnsi="Times New Roman" w:cs="Times New Roman"/>
          <w:color w:val="000000"/>
          <w:lang w:eastAsia="ru-RU"/>
        </w:rPr>
        <w:t>Директор Департамента налоговой</w:t>
      </w:r>
      <w:r w:rsidRPr="00F25071">
        <w:rPr>
          <w:rFonts w:ascii="Times New Roman" w:eastAsia="Times New Roman" w:hAnsi="Times New Roman" w:cs="Times New Roman"/>
          <w:color w:val="000000"/>
          <w:lang w:eastAsia="ru-RU"/>
        </w:rPr>
        <w:br/>
        <w:t>и таможенно-тарифной политики</w:t>
      </w:r>
      <w:r w:rsidRPr="00F25071">
        <w:rPr>
          <w:rFonts w:ascii="Times New Roman" w:eastAsia="Times New Roman" w:hAnsi="Times New Roman" w:cs="Times New Roman"/>
          <w:color w:val="000000"/>
          <w:lang w:eastAsia="ru-RU"/>
        </w:rPr>
        <w:br/>
        <w:t>И.В. </w:t>
      </w:r>
      <w:proofErr w:type="spellStart"/>
      <w:r w:rsidRPr="00F25071">
        <w:rPr>
          <w:rFonts w:ascii="Times New Roman" w:eastAsia="Times New Roman" w:hAnsi="Times New Roman" w:cs="Times New Roman"/>
          <w:color w:val="000000"/>
          <w:lang w:eastAsia="ru-RU"/>
        </w:rPr>
        <w:t>Трунин</w:t>
      </w:r>
      <w:proofErr w:type="spellEnd"/>
    </w:p>
    <w:p w:rsidR="003A7C11" w:rsidRDefault="003A7C11" w:rsidP="00F25071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BA7D9D" w:rsidRDefault="00BA7D9D" w:rsidP="00F25071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BA7D9D" w:rsidRPr="00F25071" w:rsidRDefault="00BA7D9D" w:rsidP="00BA7D9D">
      <w:pPr>
        <w:shd w:val="clear" w:color="auto" w:fill="F7F7F7"/>
        <w:spacing w:after="0" w:line="312" w:lineRule="auto"/>
        <w:ind w:firstLine="425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D9D">
        <w:rPr>
          <w:rFonts w:ascii="Times New Roman" w:eastAsia="Times New Roman" w:hAnsi="Times New Roman" w:cs="Times New Roman"/>
          <w:lang w:eastAsia="ru-RU"/>
        </w:rPr>
        <w:lastRenderedPageBreak/>
        <w:t>Письмо ФНС России</w:t>
      </w:r>
      <w:r>
        <w:rPr>
          <w:rFonts w:ascii="Times New Roman" w:eastAsia="Times New Roman" w:hAnsi="Times New Roman" w:cs="Times New Roman"/>
          <w:lang w:eastAsia="ru-RU"/>
        </w:rPr>
        <w:t xml:space="preserve"> от 03.11.2015 N СА-4-7/19206@ «</w:t>
      </w:r>
      <w:r w:rsidRPr="00BA7D9D">
        <w:rPr>
          <w:rFonts w:ascii="Times New Roman" w:eastAsia="Times New Roman" w:hAnsi="Times New Roman" w:cs="Times New Roman"/>
          <w:lang w:eastAsia="ru-RU"/>
        </w:rPr>
        <w:t>О направлении Обзора практики рассмотрения судами дел, связанных с применением главы 23 Налогового кодекса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BA7D9D" w:rsidRDefault="00BA7D9D" w:rsidP="00BA7D9D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BA7D9D" w:rsidRPr="00BA7D9D" w:rsidRDefault="00BA7D9D" w:rsidP="00BA7D9D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GoBack"/>
      <w:bookmarkEnd w:id="8"/>
      <w:r w:rsidRPr="00BA7D9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7D9D" w:rsidRPr="00BA7D9D" w:rsidRDefault="00BA7D9D" w:rsidP="00BA7D9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D9D">
        <w:rPr>
          <w:rFonts w:ascii="Times New Roman" w:eastAsia="Times New Roman" w:hAnsi="Times New Roman" w:cs="Times New Roman"/>
          <w:b/>
          <w:lang w:eastAsia="ru-RU"/>
        </w:rPr>
        <w:t>МИНИСТЕРСТВО ФИНАНСОВ РОССИЙСКОЙ ФЕДЕРАЦИИ</w:t>
      </w:r>
    </w:p>
    <w:p w:rsidR="00BA7D9D" w:rsidRPr="00BA7D9D" w:rsidRDefault="00BA7D9D" w:rsidP="00BA7D9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D9D">
        <w:rPr>
          <w:rFonts w:ascii="Times New Roman" w:eastAsia="Times New Roman" w:hAnsi="Times New Roman" w:cs="Times New Roman"/>
          <w:b/>
          <w:lang w:eastAsia="ru-RU"/>
        </w:rPr>
        <w:t>ФЕДЕРАЛЬНАЯ НАЛОГОВАЯ СЛУЖБА</w:t>
      </w:r>
    </w:p>
    <w:p w:rsidR="00BA7D9D" w:rsidRPr="00BA7D9D" w:rsidRDefault="00BA7D9D" w:rsidP="00BA7D9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7D9D" w:rsidRPr="00BA7D9D" w:rsidRDefault="00BA7D9D" w:rsidP="00BA7D9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D9D">
        <w:rPr>
          <w:rFonts w:ascii="Times New Roman" w:eastAsia="Times New Roman" w:hAnsi="Times New Roman" w:cs="Times New Roman"/>
          <w:b/>
          <w:lang w:eastAsia="ru-RU"/>
        </w:rPr>
        <w:t>ПИСЬМО</w:t>
      </w:r>
    </w:p>
    <w:p w:rsidR="00BA7D9D" w:rsidRPr="00BA7D9D" w:rsidRDefault="00BA7D9D" w:rsidP="00BA7D9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D9D">
        <w:rPr>
          <w:rFonts w:ascii="Times New Roman" w:eastAsia="Times New Roman" w:hAnsi="Times New Roman" w:cs="Times New Roman"/>
          <w:b/>
          <w:lang w:eastAsia="ru-RU"/>
        </w:rPr>
        <w:t>от 3 ноября 2015 г. N СА-4-7/19206@</w:t>
      </w:r>
    </w:p>
    <w:p w:rsidR="00BA7D9D" w:rsidRPr="00BA7D9D" w:rsidRDefault="00BA7D9D" w:rsidP="00BA7D9D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BA7D9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7D9D" w:rsidRPr="00BA7D9D" w:rsidRDefault="00BA7D9D" w:rsidP="00BA7D9D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BA7D9D">
        <w:rPr>
          <w:rFonts w:ascii="Times New Roman" w:eastAsia="Times New Roman" w:hAnsi="Times New Roman" w:cs="Times New Roman"/>
          <w:lang w:eastAsia="ru-RU"/>
        </w:rPr>
        <w:t>Федеральная налоговая служба направляет для сведения и использования в работе Обзор судебной практики рассмотрения судами дел, связанных с применением главы 23 Налогового кодекса Российской Федерации, утвержденный Президиумом Верховного Суда Российской Федерации 21.10.2015.</w:t>
      </w:r>
    </w:p>
    <w:p w:rsidR="00BA7D9D" w:rsidRPr="00BA7D9D" w:rsidRDefault="00BA7D9D" w:rsidP="00BA7D9D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BA7D9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7D9D" w:rsidRPr="00BA7D9D" w:rsidRDefault="00BA7D9D" w:rsidP="00BA7D9D">
      <w:pPr>
        <w:spacing w:after="0" w:line="312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BA7D9D">
        <w:rPr>
          <w:rFonts w:ascii="Times New Roman" w:eastAsia="Times New Roman" w:hAnsi="Times New Roman" w:cs="Times New Roman"/>
          <w:lang w:eastAsia="ru-RU"/>
        </w:rPr>
        <w:t>Действительный</w:t>
      </w:r>
    </w:p>
    <w:p w:rsidR="00BA7D9D" w:rsidRPr="00BA7D9D" w:rsidRDefault="00BA7D9D" w:rsidP="00BA7D9D">
      <w:pPr>
        <w:spacing w:after="0" w:line="312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BA7D9D">
        <w:rPr>
          <w:rFonts w:ascii="Times New Roman" w:eastAsia="Times New Roman" w:hAnsi="Times New Roman" w:cs="Times New Roman"/>
          <w:lang w:eastAsia="ru-RU"/>
        </w:rPr>
        <w:t>государственный советник</w:t>
      </w:r>
    </w:p>
    <w:p w:rsidR="00BA7D9D" w:rsidRPr="00BA7D9D" w:rsidRDefault="00BA7D9D" w:rsidP="00BA7D9D">
      <w:pPr>
        <w:spacing w:after="0" w:line="312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BA7D9D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BA7D9D" w:rsidRPr="00BA7D9D" w:rsidRDefault="00BA7D9D" w:rsidP="00BA7D9D">
      <w:pPr>
        <w:spacing w:after="0" w:line="312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BA7D9D">
        <w:rPr>
          <w:rFonts w:ascii="Times New Roman" w:eastAsia="Times New Roman" w:hAnsi="Times New Roman" w:cs="Times New Roman"/>
          <w:lang w:eastAsia="ru-RU"/>
        </w:rPr>
        <w:t>2 класса</w:t>
      </w:r>
    </w:p>
    <w:p w:rsidR="00BA7D9D" w:rsidRPr="00BA7D9D" w:rsidRDefault="00BA7D9D" w:rsidP="00BA7D9D">
      <w:pPr>
        <w:spacing w:after="0" w:line="312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BA7D9D">
        <w:rPr>
          <w:rFonts w:ascii="Times New Roman" w:eastAsia="Times New Roman" w:hAnsi="Times New Roman" w:cs="Times New Roman"/>
          <w:lang w:eastAsia="ru-RU"/>
        </w:rPr>
        <w:t>С.А.АРАКЕЛОВ</w:t>
      </w:r>
    </w:p>
    <w:p w:rsidR="00BA7D9D" w:rsidRDefault="00BA7D9D" w:rsidP="00BA7D9D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BA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11"/>
    <w:rsid w:val="00176D84"/>
    <w:rsid w:val="003A7C11"/>
    <w:rsid w:val="003F0E09"/>
    <w:rsid w:val="00460ED9"/>
    <w:rsid w:val="00BA7D9D"/>
    <w:rsid w:val="00E65DD6"/>
    <w:rsid w:val="00E70101"/>
    <w:rsid w:val="00F25071"/>
    <w:rsid w:val="00F7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958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3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1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3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gi/online.cgi?req=doc&amp;base=LAW&amp;n=198941&amp;rnd=235642.3925688&amp;dst=7204&amp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cgi/online.cgi?req=doc&amp;base=LAW&amp;n=198941&amp;rnd=235642.1464919354&amp;dst=7204&amp;fld=1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cgi/online.cgi?req=doc&amp;base=LAW&amp;n=198941&amp;rnd=235642.2441117503&amp;dst=7214&amp;fld=134" TargetMode="External"/><Relationship Id="rId11" Type="http://schemas.openxmlformats.org/officeDocument/2006/relationships/hyperlink" Target="https://normativ.kontur.ru/document?moduleId=1&amp;documentId=263511" TargetMode="External"/><Relationship Id="rId5" Type="http://schemas.openxmlformats.org/officeDocument/2006/relationships/hyperlink" Target="../cgi/online.cgi?req=doc&amp;base=LAW&amp;n=198941&amp;rnd=235642.2437219012&amp;dst=7211&amp;fld=134" TargetMode="External"/><Relationship Id="rId10" Type="http://schemas.openxmlformats.org/officeDocument/2006/relationships/hyperlink" Target="../cgi/online.cgi?req=doc&amp;base=LAW&amp;n=198941&amp;rnd=235642.21281927&amp;dst=720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cgi/online.cgi?req=doc&amp;base=LAW&amp;n=198941&amp;rnd=235642.68922137&amp;dst=19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6</cp:revision>
  <dcterms:created xsi:type="dcterms:W3CDTF">2016-11-30T15:32:00Z</dcterms:created>
  <dcterms:modified xsi:type="dcterms:W3CDTF">2016-12-01T06:42:00Z</dcterms:modified>
</cp:coreProperties>
</file>