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B46444" w:rsidRPr="00635D8A">
        <w:trPr>
          <w:trHeight w:hRule="exact" w:val="3031"/>
        </w:trPr>
        <w:tc>
          <w:tcPr>
            <w:tcW w:w="10716" w:type="dxa"/>
          </w:tcPr>
          <w:p w:rsidR="00B46444" w:rsidRPr="00635D8A" w:rsidRDefault="00B46444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B46444" w:rsidRPr="00635D8A">
        <w:trPr>
          <w:trHeight w:hRule="exact" w:val="8335"/>
        </w:trPr>
        <w:tc>
          <w:tcPr>
            <w:tcW w:w="10716" w:type="dxa"/>
            <w:vAlign w:val="center"/>
          </w:tcPr>
          <w:p w:rsidR="00B46444" w:rsidRPr="00635D8A" w:rsidRDefault="00B46444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635D8A">
              <w:rPr>
                <w:sz w:val="48"/>
                <w:szCs w:val="48"/>
              </w:rPr>
              <w:t>Постановление Правительства РФ от 20.08.2003 N 512</w:t>
            </w:r>
            <w:r w:rsidRPr="00635D8A">
              <w:rPr>
                <w:sz w:val="48"/>
                <w:szCs w:val="48"/>
              </w:rPr>
              <w:br/>
              <w:t>(ред. от 29.04.2020)</w:t>
            </w:r>
            <w:r w:rsidRPr="00635D8A">
              <w:rPr>
                <w:sz w:val="48"/>
                <w:szCs w:val="48"/>
              </w:rPr>
              <w:br/>
              <w:t>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</w:t>
            </w:r>
          </w:p>
        </w:tc>
      </w:tr>
      <w:tr w:rsidR="00B46444" w:rsidRPr="00635D8A">
        <w:trPr>
          <w:trHeight w:hRule="exact" w:val="3031"/>
        </w:trPr>
        <w:tc>
          <w:tcPr>
            <w:tcW w:w="10716" w:type="dxa"/>
            <w:vAlign w:val="center"/>
          </w:tcPr>
          <w:p w:rsidR="00B46444" w:rsidRPr="00635D8A" w:rsidRDefault="00B46444" w:rsidP="00635D8A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B46444" w:rsidRDefault="00B46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46444">
          <w:footerReference w:type="default" r:id="rId9"/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46444" w:rsidRDefault="00B46444">
      <w:pPr>
        <w:pStyle w:val="ConsPlusNormal"/>
        <w:jc w:val="both"/>
        <w:outlineLvl w:val="0"/>
      </w:pPr>
    </w:p>
    <w:p w:rsidR="00B46444" w:rsidRDefault="00B4644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46444" w:rsidRDefault="00B46444">
      <w:pPr>
        <w:pStyle w:val="ConsPlusTitle"/>
        <w:jc w:val="center"/>
      </w:pPr>
    </w:p>
    <w:p w:rsidR="00B46444" w:rsidRDefault="00B46444">
      <w:pPr>
        <w:pStyle w:val="ConsPlusTitle"/>
        <w:jc w:val="center"/>
      </w:pPr>
      <w:r>
        <w:t>ПОСТАНОВЛЕНИЕ</w:t>
      </w:r>
    </w:p>
    <w:p w:rsidR="00B46444" w:rsidRDefault="00B46444">
      <w:pPr>
        <w:pStyle w:val="ConsPlusTitle"/>
        <w:jc w:val="center"/>
      </w:pPr>
      <w:r>
        <w:t>от 20 августа 2003 г. N 512</w:t>
      </w:r>
    </w:p>
    <w:p w:rsidR="00B46444" w:rsidRDefault="00B46444">
      <w:pPr>
        <w:pStyle w:val="ConsPlusTitle"/>
        <w:jc w:val="center"/>
      </w:pPr>
    </w:p>
    <w:p w:rsidR="00B46444" w:rsidRDefault="00B46444">
      <w:pPr>
        <w:pStyle w:val="ConsPlusTitle"/>
        <w:jc w:val="center"/>
      </w:pPr>
      <w:r>
        <w:t>О ПЕРЕЧНЕ ВИДОВ ДОХОДОВ,</w:t>
      </w:r>
    </w:p>
    <w:p w:rsidR="00B46444" w:rsidRDefault="00B46444">
      <w:pPr>
        <w:pStyle w:val="ConsPlusTitle"/>
        <w:jc w:val="center"/>
      </w:pPr>
      <w:proofErr w:type="gramStart"/>
      <w:r>
        <w:t>УЧИТЫВАЕМЫХ</w:t>
      </w:r>
      <w:proofErr w:type="gramEnd"/>
      <w:r>
        <w:t xml:space="preserve"> ПРИ РАСЧЕТЕ СРЕДНЕДУШЕВОГО</w:t>
      </w:r>
    </w:p>
    <w:p w:rsidR="00B46444" w:rsidRDefault="00B46444">
      <w:pPr>
        <w:pStyle w:val="ConsPlusTitle"/>
        <w:jc w:val="center"/>
      </w:pPr>
      <w:r>
        <w:t>ДОХОДА СЕМЬИ И ДОХОДА ОДИНОКО ПРОЖИВАЮЩЕГО</w:t>
      </w:r>
    </w:p>
    <w:p w:rsidR="00B46444" w:rsidRDefault="00B46444">
      <w:pPr>
        <w:pStyle w:val="ConsPlusTitle"/>
        <w:jc w:val="center"/>
      </w:pPr>
      <w:r>
        <w:t xml:space="preserve">ГРАЖДАНИНА ДЛЯ ОКАЗАНИЯ ИМ </w:t>
      </w:r>
      <w:proofErr w:type="gramStart"/>
      <w:r>
        <w:t>ГОСУДАРСТВЕННОЙ</w:t>
      </w:r>
      <w:proofErr w:type="gramEnd"/>
    </w:p>
    <w:p w:rsidR="00B46444" w:rsidRDefault="00B46444">
      <w:pPr>
        <w:pStyle w:val="ConsPlusTitle"/>
        <w:jc w:val="center"/>
      </w:pPr>
      <w:r>
        <w:t>СОЦИАЛЬНОЙ ПОМОЩИ</w:t>
      </w:r>
    </w:p>
    <w:p w:rsidR="00B46444" w:rsidRDefault="00B46444">
      <w:pPr>
        <w:pStyle w:val="ConsPlusNormal"/>
      </w:pPr>
    </w:p>
    <w:p w:rsidR="00B46444" w:rsidRDefault="00B46444">
      <w:pPr>
        <w:pStyle w:val="ConsPlusNormal"/>
        <w:jc w:val="center"/>
      </w:pPr>
    </w:p>
    <w:p w:rsidR="00B46444" w:rsidRDefault="00B46444">
      <w:pPr>
        <w:pStyle w:val="ConsPlusNormal"/>
        <w:ind w:firstLine="540"/>
        <w:jc w:val="both"/>
      </w:pPr>
      <w:r>
        <w:t xml:space="preserve">Во исполнение Федерального закона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 (Собрание законодательства Российской Федерации, 2003, N 14, ст. 1257) Правительство Российской Федерации постановляет:</w:t>
      </w:r>
    </w:p>
    <w:p w:rsidR="00B46444" w:rsidRDefault="00B46444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5" w:tooltip="ПЕРЕЧЕНЬ" w:history="1"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B46444" w:rsidRDefault="00B46444">
      <w:pPr>
        <w:pStyle w:val="ConsPlusNormal"/>
        <w:spacing w:before="240"/>
        <w:ind w:firstLine="540"/>
        <w:jc w:val="both"/>
      </w:pPr>
      <w:r>
        <w:t xml:space="preserve">2. Министерству труда и социальной защиты Российской Федерации совместно с Министерством финансов Российской Федерации давать разъяснения, связанные с применением </w:t>
      </w:r>
      <w:hyperlink w:anchor="Par35" w:tooltip="ПЕРЕЧЕНЬ" w:history="1">
        <w:r>
          <w:rPr>
            <w:color w:val="0000FF"/>
          </w:rPr>
          <w:t>пере</w:t>
        </w:r>
        <w:r>
          <w:rPr>
            <w:color w:val="0000FF"/>
          </w:rPr>
          <w:t>ч</w:t>
        </w:r>
        <w:r>
          <w:rPr>
            <w:color w:val="0000FF"/>
          </w:rPr>
          <w:t>ня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B46444" w:rsidRDefault="00B46444">
      <w:pPr>
        <w:pStyle w:val="ConsPlusNormal"/>
        <w:jc w:val="both"/>
      </w:pPr>
      <w:r>
        <w:t>(в ред. Постановлений Правительства РФ от 30.12.2005 N 847, от 07.10.2015 N 1071)</w:t>
      </w:r>
    </w:p>
    <w:p w:rsidR="00B46444" w:rsidRDefault="00B46444">
      <w:pPr>
        <w:pStyle w:val="ConsPlusNormal"/>
        <w:spacing w:before="240"/>
        <w:ind w:firstLine="540"/>
        <w:jc w:val="both"/>
      </w:pPr>
      <w:r>
        <w:t>3. Признать утратившим силу Постановление Правительства Российской Федерации от 22 февраля 2000 г. N 152 "О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помощи" (Собрание законодательства Российской Федерации, 2000, N 9, ст. 1040).</w:t>
      </w:r>
    </w:p>
    <w:p w:rsidR="00B46444" w:rsidRDefault="00B46444">
      <w:pPr>
        <w:pStyle w:val="ConsPlusNormal"/>
      </w:pPr>
    </w:p>
    <w:p w:rsidR="00B46444" w:rsidRDefault="00B46444">
      <w:pPr>
        <w:pStyle w:val="ConsPlusNormal"/>
        <w:jc w:val="right"/>
      </w:pPr>
      <w:r>
        <w:t>Председатель Правительства</w:t>
      </w:r>
    </w:p>
    <w:p w:rsidR="00B46444" w:rsidRDefault="00B46444">
      <w:pPr>
        <w:pStyle w:val="ConsPlusNormal"/>
        <w:jc w:val="right"/>
      </w:pPr>
      <w:r>
        <w:t>Российской Федерации</w:t>
      </w:r>
    </w:p>
    <w:p w:rsidR="00B46444" w:rsidRDefault="00B46444">
      <w:pPr>
        <w:pStyle w:val="ConsPlusNormal"/>
        <w:jc w:val="right"/>
      </w:pPr>
      <w:r>
        <w:t>М.КАСЬЯНОВ</w:t>
      </w:r>
    </w:p>
    <w:p w:rsidR="00B46444" w:rsidRDefault="00B46444">
      <w:pPr>
        <w:pStyle w:val="ConsPlusNormal"/>
      </w:pPr>
    </w:p>
    <w:p w:rsidR="00B46444" w:rsidRDefault="00B46444">
      <w:pPr>
        <w:pStyle w:val="ConsPlusNormal"/>
      </w:pPr>
    </w:p>
    <w:p w:rsidR="00B46444" w:rsidRDefault="00B46444">
      <w:pPr>
        <w:pStyle w:val="ConsPlusNormal"/>
      </w:pPr>
    </w:p>
    <w:p w:rsidR="00635D8A" w:rsidRDefault="00635D8A">
      <w:pPr>
        <w:pStyle w:val="ConsPlusNormal"/>
      </w:pPr>
    </w:p>
    <w:p w:rsidR="00635D8A" w:rsidRDefault="00635D8A">
      <w:pPr>
        <w:pStyle w:val="ConsPlusNormal"/>
      </w:pPr>
    </w:p>
    <w:p w:rsidR="00635D8A" w:rsidRDefault="00635D8A">
      <w:pPr>
        <w:pStyle w:val="ConsPlusNormal"/>
      </w:pPr>
    </w:p>
    <w:p w:rsidR="00635D8A" w:rsidRDefault="00635D8A">
      <w:pPr>
        <w:pStyle w:val="ConsPlusNormal"/>
      </w:pPr>
    </w:p>
    <w:p w:rsidR="00635D8A" w:rsidRDefault="00635D8A">
      <w:pPr>
        <w:pStyle w:val="ConsPlusNormal"/>
      </w:pPr>
    </w:p>
    <w:p w:rsidR="00635D8A" w:rsidRDefault="00635D8A">
      <w:pPr>
        <w:pStyle w:val="ConsPlusNormal"/>
      </w:pPr>
    </w:p>
    <w:p w:rsidR="00635D8A" w:rsidRDefault="00635D8A">
      <w:pPr>
        <w:pStyle w:val="ConsPlusNormal"/>
      </w:pPr>
    </w:p>
    <w:p w:rsidR="00635D8A" w:rsidRDefault="00635D8A">
      <w:pPr>
        <w:pStyle w:val="ConsPlusNormal"/>
      </w:pPr>
    </w:p>
    <w:p w:rsidR="00635D8A" w:rsidRDefault="00635D8A">
      <w:pPr>
        <w:pStyle w:val="ConsPlusNormal"/>
      </w:pPr>
    </w:p>
    <w:p w:rsidR="00635D8A" w:rsidRDefault="00635D8A">
      <w:pPr>
        <w:pStyle w:val="ConsPlusNormal"/>
      </w:pPr>
    </w:p>
    <w:p w:rsidR="00635D8A" w:rsidRDefault="00635D8A">
      <w:pPr>
        <w:pStyle w:val="ConsPlusNormal"/>
      </w:pPr>
    </w:p>
    <w:p w:rsidR="00B46444" w:rsidRDefault="00B46444">
      <w:pPr>
        <w:pStyle w:val="ConsPlusNormal"/>
      </w:pPr>
    </w:p>
    <w:p w:rsidR="00B46444" w:rsidRDefault="00B46444">
      <w:pPr>
        <w:pStyle w:val="ConsPlusNormal"/>
      </w:pPr>
    </w:p>
    <w:p w:rsidR="00B46444" w:rsidRDefault="00B46444">
      <w:pPr>
        <w:pStyle w:val="ConsPlusNormal"/>
        <w:jc w:val="right"/>
        <w:outlineLvl w:val="0"/>
      </w:pPr>
      <w:r>
        <w:lastRenderedPageBreak/>
        <w:t>Утвержден</w:t>
      </w:r>
    </w:p>
    <w:p w:rsidR="00B46444" w:rsidRDefault="00B46444">
      <w:pPr>
        <w:pStyle w:val="ConsPlusNormal"/>
        <w:jc w:val="right"/>
      </w:pPr>
      <w:r>
        <w:t>Постановлением Правительства</w:t>
      </w:r>
    </w:p>
    <w:p w:rsidR="00B46444" w:rsidRDefault="00B46444">
      <w:pPr>
        <w:pStyle w:val="ConsPlusNormal"/>
        <w:jc w:val="right"/>
      </w:pPr>
      <w:r>
        <w:t>Российской Федерации</w:t>
      </w:r>
    </w:p>
    <w:p w:rsidR="00B46444" w:rsidRDefault="00B46444">
      <w:pPr>
        <w:pStyle w:val="ConsPlusNormal"/>
        <w:jc w:val="right"/>
      </w:pPr>
      <w:r>
        <w:t>от 20 августа 2003 г. N 512</w:t>
      </w:r>
    </w:p>
    <w:p w:rsidR="00B46444" w:rsidRDefault="00B46444">
      <w:pPr>
        <w:pStyle w:val="ConsPlusNormal"/>
      </w:pPr>
    </w:p>
    <w:p w:rsidR="00B46444" w:rsidRDefault="00B46444">
      <w:pPr>
        <w:pStyle w:val="ConsPlusTitle"/>
        <w:jc w:val="center"/>
      </w:pPr>
      <w:bookmarkStart w:id="0" w:name="Par35"/>
      <w:bookmarkStart w:id="1" w:name="_GoBack"/>
      <w:bookmarkEnd w:id="0"/>
      <w:bookmarkEnd w:id="1"/>
      <w:r>
        <w:t>ПЕРЕЧЕНЬ</w:t>
      </w:r>
    </w:p>
    <w:p w:rsidR="00B46444" w:rsidRDefault="00B46444">
      <w:pPr>
        <w:pStyle w:val="ConsPlusTitle"/>
        <w:jc w:val="center"/>
      </w:pPr>
      <w:r>
        <w:t>ВИДОВ ДОХОДОВ, УЧИТЫВАЕМЫХ</w:t>
      </w:r>
    </w:p>
    <w:p w:rsidR="00B46444" w:rsidRDefault="00B46444">
      <w:pPr>
        <w:pStyle w:val="ConsPlusTitle"/>
        <w:jc w:val="center"/>
      </w:pPr>
      <w:r>
        <w:t>ПРИ РАСЧЕТЕ СРЕДНЕДУШЕВОГО ДОХОДА СЕМЬИ И ДОХОДА</w:t>
      </w:r>
    </w:p>
    <w:p w:rsidR="00B46444" w:rsidRDefault="00B46444">
      <w:pPr>
        <w:pStyle w:val="ConsPlusTitle"/>
        <w:jc w:val="center"/>
      </w:pPr>
      <w:r>
        <w:t>ОДИНОКО ПРОЖИВАЮЩЕГО ГРАЖДАНИНА ДЛЯ ОКАЗАНИЯ</w:t>
      </w:r>
    </w:p>
    <w:p w:rsidR="00B46444" w:rsidRDefault="00B46444">
      <w:pPr>
        <w:pStyle w:val="ConsPlusTitle"/>
        <w:jc w:val="center"/>
      </w:pPr>
      <w:r>
        <w:t>ИМ ГОСУДАРСТВЕННОЙ СОЦИАЛЬНОЙ ПОМОЩИ</w:t>
      </w:r>
    </w:p>
    <w:p w:rsidR="00B46444" w:rsidRDefault="00B46444">
      <w:pPr>
        <w:pStyle w:val="ConsPlusNormal"/>
      </w:pPr>
    </w:p>
    <w:p w:rsidR="00B46444" w:rsidRDefault="00B46444">
      <w:pPr>
        <w:pStyle w:val="ConsPlusNormal"/>
      </w:pP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1. При расчете среднедушевого дохода семьи и дохода одиноко проживающего гражданина для оказания им государственной социальной помощи учитываются все виды доходов, полученные каждым членом семьи или одиноко проживающим гражданином в денежной и натуральной форме, в том числе: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bookmarkStart w:id="2" w:name="Par48"/>
      <w:bookmarkEnd w:id="2"/>
      <w:r>
        <w:t>а) все предусмотренные системой оплаты труда выплаты, учитываемые при расчете среднего заработка в соответствии с Постановлением Правительства Российской Федерации от 11 апреля 2003 г. N 213 "Об особенностях порядка исчисления средней заработной платы";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bookmarkStart w:id="3" w:name="Par49"/>
      <w:bookmarkEnd w:id="3"/>
      <w:r>
        <w:t>б) средний заработок, сохраняемый в случаях, предусмотренных трудовым законодательством;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bookmarkStart w:id="4" w:name="Par51"/>
      <w:bookmarkEnd w:id="4"/>
      <w:r>
        <w:t>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ежемесячное пожизненное содержание судей, вышедших в отставку;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proofErr w:type="gramStart"/>
      <w: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B46444" w:rsidRDefault="00B46444" w:rsidP="002F5F99">
      <w:pPr>
        <w:pStyle w:val="ConsPlusNormal"/>
        <w:spacing w:after="120"/>
        <w:jc w:val="both"/>
      </w:pPr>
      <w:r>
        <w:t>(в ред. Постановления Правительства РФ от 24.12.2014 N 1469)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proofErr w:type="gramStart"/>
      <w: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</w:t>
      </w:r>
      <w:proofErr w:type="gramEnd"/>
      <w:r>
        <w:t xml:space="preserve"> гражданам в возрасте от 14 до 18 лет в период их участия во временных работах;</w:t>
      </w:r>
    </w:p>
    <w:p w:rsidR="00B46444" w:rsidRDefault="00B46444" w:rsidP="002F5F99">
      <w:pPr>
        <w:pStyle w:val="ConsPlusNormal"/>
        <w:spacing w:after="120"/>
        <w:jc w:val="both"/>
      </w:pPr>
      <w:r>
        <w:lastRenderedPageBreak/>
        <w:t>(в ред. Постановления Правительства РФ от 24.12.2014 N 1469)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ежемесячное пособие на ребенка;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proofErr w:type="gramStart"/>
      <w: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B46444" w:rsidRDefault="00B46444" w:rsidP="002F5F99">
      <w:pPr>
        <w:pStyle w:val="ConsPlusNormal"/>
        <w:spacing w:after="120"/>
        <w:jc w:val="both"/>
      </w:pPr>
      <w:r>
        <w:t>(в ред. Постановления Правительства РФ от 30.12.2005 N 847)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ж) другие доходы семьи или одиноко проживающего гражданина, в которые включаются:</w:t>
      </w:r>
    </w:p>
    <w:p w:rsidR="00B46444" w:rsidRDefault="00B46444" w:rsidP="002F5F99">
      <w:pPr>
        <w:pStyle w:val="ConsPlusNormal"/>
        <w:numPr>
          <w:ilvl w:val="0"/>
          <w:numId w:val="2"/>
        </w:numPr>
        <w:spacing w:after="120"/>
        <w:ind w:left="1276"/>
        <w:jc w:val="both"/>
      </w:pPr>
      <w: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B46444" w:rsidRDefault="00B46444" w:rsidP="002F5F99">
      <w:pPr>
        <w:pStyle w:val="ConsPlusNormal"/>
        <w:numPr>
          <w:ilvl w:val="0"/>
          <w:numId w:val="2"/>
        </w:numPr>
        <w:spacing w:after="120"/>
        <w:ind w:left="1276"/>
        <w:jc w:val="both"/>
      </w:pPr>
      <w:r>
        <w:t>(в ред. Постановлений Правительства РФ от 30.12.2005 N 847, от 01.12.2007 N 837, от 07.10.2015 N 1071)</w:t>
      </w:r>
    </w:p>
    <w:p w:rsidR="00B46444" w:rsidRDefault="00B46444" w:rsidP="002F5F99">
      <w:pPr>
        <w:pStyle w:val="ConsPlusNormal"/>
        <w:numPr>
          <w:ilvl w:val="0"/>
          <w:numId w:val="2"/>
        </w:numPr>
        <w:spacing w:after="120"/>
        <w:ind w:left="1276"/>
        <w:jc w:val="both"/>
      </w:pPr>
      <w:r>
        <w:t xml:space="preserve">единовременное пособие при увольнении с военной службы, из органов внутренних </w:t>
      </w:r>
      <w:r>
        <w:lastRenderedPageBreak/>
        <w:t>дел Российской Федерации, учреждений и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B46444" w:rsidRDefault="00B46444" w:rsidP="002F5F99">
      <w:pPr>
        <w:pStyle w:val="ConsPlusNormal"/>
        <w:numPr>
          <w:ilvl w:val="0"/>
          <w:numId w:val="2"/>
        </w:numPr>
        <w:spacing w:after="120"/>
        <w:ind w:left="1276"/>
        <w:jc w:val="both"/>
      </w:pPr>
      <w:r>
        <w:t>(в ред. Постановлений Правительства РФ от 30.12.2005 N 847, от 07.10.2015 N 1071)</w:t>
      </w:r>
    </w:p>
    <w:p w:rsidR="00B46444" w:rsidRDefault="00B46444" w:rsidP="002F5F99">
      <w:pPr>
        <w:pStyle w:val="ConsPlusNormal"/>
        <w:numPr>
          <w:ilvl w:val="0"/>
          <w:numId w:val="2"/>
        </w:numPr>
        <w:spacing w:after="120"/>
        <w:ind w:left="1276"/>
        <w:jc w:val="both"/>
      </w:pPr>
      <w:r>
        <w:t>оплата работ по договорам, заключаемым в соответствии с гражданским законодательством Российской Федерации;</w:t>
      </w:r>
    </w:p>
    <w:p w:rsidR="00B46444" w:rsidRDefault="00B46444" w:rsidP="002F5F99">
      <w:pPr>
        <w:pStyle w:val="ConsPlusNormal"/>
        <w:numPr>
          <w:ilvl w:val="0"/>
          <w:numId w:val="2"/>
        </w:numPr>
        <w:spacing w:after="120"/>
        <w:ind w:left="1276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B46444" w:rsidRDefault="00B46444" w:rsidP="002F5F99">
      <w:pPr>
        <w:pStyle w:val="ConsPlusNormal"/>
        <w:numPr>
          <w:ilvl w:val="0"/>
          <w:numId w:val="2"/>
        </w:numPr>
        <w:spacing w:after="120"/>
        <w:ind w:left="1276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B46444" w:rsidRDefault="00B46444" w:rsidP="002F5F99">
      <w:pPr>
        <w:pStyle w:val="ConsPlusNormal"/>
        <w:numPr>
          <w:ilvl w:val="0"/>
          <w:numId w:val="2"/>
        </w:numPr>
        <w:spacing w:after="120"/>
        <w:ind w:left="1276"/>
        <w:jc w:val="both"/>
      </w:pPr>
      <w: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B46444" w:rsidRDefault="00B46444" w:rsidP="002F5F99">
      <w:pPr>
        <w:pStyle w:val="ConsPlusNormal"/>
        <w:numPr>
          <w:ilvl w:val="0"/>
          <w:numId w:val="2"/>
        </w:numPr>
        <w:spacing w:after="120"/>
        <w:ind w:left="1276"/>
        <w:jc w:val="both"/>
      </w:pPr>
      <w:r>
        <w:t>доходы по акциям и другие доходы от участия в управлении собственностью организации;</w:t>
      </w:r>
    </w:p>
    <w:p w:rsidR="00B46444" w:rsidRDefault="00B46444" w:rsidP="002F5F99">
      <w:pPr>
        <w:pStyle w:val="ConsPlusNormal"/>
        <w:numPr>
          <w:ilvl w:val="0"/>
          <w:numId w:val="2"/>
        </w:numPr>
        <w:spacing w:after="120"/>
        <w:ind w:left="1276"/>
        <w:jc w:val="both"/>
      </w:pPr>
      <w:r>
        <w:t>алименты, получаемые членами семьи;</w:t>
      </w:r>
    </w:p>
    <w:p w:rsidR="00B46444" w:rsidRDefault="00B46444" w:rsidP="002F5F99">
      <w:pPr>
        <w:pStyle w:val="ConsPlusNormal"/>
        <w:numPr>
          <w:ilvl w:val="0"/>
          <w:numId w:val="2"/>
        </w:numPr>
        <w:spacing w:after="120"/>
        <w:ind w:left="1276"/>
        <w:jc w:val="both"/>
      </w:pPr>
      <w:r>
        <w:t>проценты по банковским вкладам;</w:t>
      </w:r>
    </w:p>
    <w:p w:rsidR="00B46444" w:rsidRDefault="00B46444" w:rsidP="002F5F99">
      <w:pPr>
        <w:pStyle w:val="ConsPlusNormal"/>
        <w:numPr>
          <w:ilvl w:val="0"/>
          <w:numId w:val="2"/>
        </w:numPr>
        <w:spacing w:after="120"/>
        <w:ind w:left="1276"/>
        <w:jc w:val="both"/>
      </w:pPr>
      <w:r>
        <w:t>наследуемые и подаренные денежные средства;</w:t>
      </w:r>
    </w:p>
    <w:p w:rsidR="00B46444" w:rsidRDefault="00B46444" w:rsidP="002F5F99">
      <w:pPr>
        <w:pStyle w:val="ConsPlusNormal"/>
        <w:numPr>
          <w:ilvl w:val="0"/>
          <w:numId w:val="2"/>
        </w:numPr>
        <w:spacing w:after="120"/>
        <w:ind w:left="1276"/>
        <w:jc w:val="both"/>
      </w:pPr>
      <w: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B46444" w:rsidRPr="002F5F99" w:rsidRDefault="00B46444" w:rsidP="002F5F99">
      <w:pPr>
        <w:pStyle w:val="ConsPlusNormal"/>
        <w:spacing w:after="120"/>
        <w:ind w:firstLine="540"/>
        <w:jc w:val="both"/>
        <w:rPr>
          <w:b/>
        </w:rPr>
      </w:pPr>
      <w:r w:rsidRPr="002F5F99">
        <w:rPr>
          <w:b/>
        </w:rPr>
        <w:t>2. В доходе семьи или одиноко проживающего гражданина не учитываются:</w:t>
      </w:r>
    </w:p>
    <w:p w:rsidR="00B46444" w:rsidRDefault="00B46444" w:rsidP="002F5F99">
      <w:pPr>
        <w:pStyle w:val="ConsPlusNormal"/>
        <w:spacing w:after="120"/>
        <w:ind w:firstLine="540"/>
        <w:jc w:val="both"/>
      </w:pPr>
      <w:r>
        <w:t>государственная социальная помощь, оказываемая в соответствии с законодательством Российской Федерации о государственной социальной помощи в виде денежных выплат и натуральной помощи;</w:t>
      </w:r>
    </w:p>
    <w:p w:rsidR="00B46444" w:rsidRDefault="00B46444">
      <w:pPr>
        <w:pStyle w:val="ConsPlusNormal"/>
        <w:spacing w:before="240"/>
        <w:ind w:firstLine="540"/>
        <w:jc w:val="both"/>
      </w:pPr>
      <w:proofErr w:type="gramStart"/>
      <w: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B46444" w:rsidRDefault="00B46444">
      <w:pPr>
        <w:pStyle w:val="ConsPlusNormal"/>
        <w:spacing w:before="240"/>
        <w:ind w:firstLine="540"/>
        <w:jc w:val="both"/>
      </w:pPr>
      <w:r>
        <w:t>3. Из дохода семьи или одиноко проживающего гражданина исключается сумма уплаченных алиментов.</w:t>
      </w:r>
    </w:p>
    <w:p w:rsidR="00B46444" w:rsidRDefault="00B46444">
      <w:pPr>
        <w:pStyle w:val="ConsPlusNormal"/>
        <w:spacing w:before="300"/>
        <w:ind w:firstLine="540"/>
        <w:jc w:val="both"/>
      </w:pPr>
      <w:r>
        <w:t xml:space="preserve">4. При расчете среднедушевого дохода семьи или дохода одиноко проживающего гражданина не учитываются доходы членов семьи или одиноко проживающего гражданина, признанных на день подачи заявления об оказании государственной социальной помощи безработными в порядке, установленном Законом Российской Федерации "О занятости населения в Российской Федерации". К указанным доходам относятся доходы, предусмотренные </w:t>
      </w:r>
      <w:r w:rsidRPr="00C239E1">
        <w:t>подпунктами "а"</w:t>
      </w:r>
      <w:r>
        <w:t xml:space="preserve">, </w:t>
      </w:r>
      <w:hyperlink w:anchor="Par49" w:tooltip="б) средний заработок, сохраняемый в случаях, предусмотренных трудовым законодательством;" w:history="1">
        <w:r w:rsidRPr="00C239E1">
          <w:t>"б"</w:t>
        </w:r>
      </w:hyperlink>
      <w:r>
        <w:t xml:space="preserve"> и </w:t>
      </w:r>
      <w:r w:rsidRPr="00C239E1">
        <w:t>"г" пункта 1</w:t>
      </w:r>
      <w:r>
        <w:t xml:space="preserve"> настоящего перечня.</w:t>
      </w:r>
    </w:p>
    <w:p w:rsidR="00B46444" w:rsidRDefault="00B46444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Постановлением Правительства РФ от 29.04.2020 N 604)</w:t>
      </w:r>
    </w:p>
    <w:p w:rsidR="00B46444" w:rsidRDefault="00B46444">
      <w:pPr>
        <w:pStyle w:val="ConsPlusNormal"/>
      </w:pPr>
    </w:p>
    <w:sectPr w:rsidR="00B46444" w:rsidSect="00635D8A">
      <w:headerReference w:type="default" r:id="rId10"/>
      <w:footerReference w:type="default" r:id="rId11"/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40" w:rsidRDefault="001C5C40">
      <w:pPr>
        <w:spacing w:after="0" w:line="240" w:lineRule="auto"/>
      </w:pPr>
      <w:r>
        <w:separator/>
      </w:r>
    </w:p>
  </w:endnote>
  <w:endnote w:type="continuationSeparator" w:id="0">
    <w:p w:rsidR="001C5C40" w:rsidRDefault="001C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8A" w:rsidRDefault="00635D8A">
    <w:pPr>
      <w:pStyle w:val="a5"/>
      <w:jc w:val="right"/>
    </w:pPr>
  </w:p>
  <w:p w:rsidR="00635D8A" w:rsidRDefault="00635D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44" w:rsidRDefault="00B4644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40" w:rsidRDefault="001C5C40">
      <w:pPr>
        <w:spacing w:after="0" w:line="240" w:lineRule="auto"/>
      </w:pPr>
      <w:r>
        <w:separator/>
      </w:r>
    </w:p>
  </w:footnote>
  <w:footnote w:type="continuationSeparator" w:id="0">
    <w:p w:rsidR="001C5C40" w:rsidRDefault="001C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44" w:rsidRPr="00635D8A" w:rsidRDefault="00B46444" w:rsidP="00635D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00479"/>
    <w:multiLevelType w:val="hybridMultilevel"/>
    <w:tmpl w:val="7EBE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E1379"/>
    <w:multiLevelType w:val="hybridMultilevel"/>
    <w:tmpl w:val="5FC2F6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8A"/>
    <w:rsid w:val="000A5061"/>
    <w:rsid w:val="001C5C40"/>
    <w:rsid w:val="002F5F99"/>
    <w:rsid w:val="00635D8A"/>
    <w:rsid w:val="007E0B66"/>
    <w:rsid w:val="00B46444"/>
    <w:rsid w:val="00C239E1"/>
    <w:rsid w:val="00D904AD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5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5D8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5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5D8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5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5D8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5D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5D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30E2-D7EB-4FEE-A535-C6FFABE8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1649</Words>
  <Characters>9173</Characters>
  <Application>Microsoft Office Word</Application>
  <DocSecurity>2</DocSecurity>
  <Lines>199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20.08.2003 N 512(ред. от 29.04.2020)"О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</vt:lpstr>
    </vt:vector>
  </TitlesOfParts>
  <Company>КонсультантПлюс Версия 4018.00.50</Company>
  <LinksUpToDate>false</LinksUpToDate>
  <CharactersWithSpaces>10727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20.08.2003 N 512(ред. от 29.04.2020)"О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</dc:title>
  <dc:creator>kukuzya.ru</dc:creator>
  <cp:lastModifiedBy>kukuzya.ru</cp:lastModifiedBy>
  <cp:revision>2</cp:revision>
  <dcterms:created xsi:type="dcterms:W3CDTF">2020-05-16T16:06:00Z</dcterms:created>
  <dcterms:modified xsi:type="dcterms:W3CDTF">2020-05-16T16:06:00Z</dcterms:modified>
</cp:coreProperties>
</file>